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5BC9" w14:textId="2445D838" w:rsidR="00C93ED6" w:rsidRPr="00F23B51" w:rsidRDefault="00C93ED6" w:rsidP="00864076">
      <w:pPr>
        <w:spacing w:after="0" w:line="240" w:lineRule="auto"/>
        <w:ind w:left="851"/>
        <w:jc w:val="right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>Проект</w:t>
      </w:r>
    </w:p>
    <w:p w14:paraId="03000000" w14:textId="77777777" w:rsidR="009069EB" w:rsidRPr="00F23B51" w:rsidRDefault="006F0717" w:rsidP="00864076">
      <w:pPr>
        <w:spacing w:after="0" w:line="240" w:lineRule="auto"/>
        <w:ind w:left="850" w:right="851"/>
        <w:jc w:val="center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>ЗАКОН</w:t>
      </w:r>
    </w:p>
    <w:p w14:paraId="04000000" w14:textId="77777777" w:rsidR="009069EB" w:rsidRPr="00F23B51" w:rsidRDefault="006F0717" w:rsidP="00864076">
      <w:pPr>
        <w:spacing w:after="0" w:line="240" w:lineRule="auto"/>
        <w:ind w:left="851" w:right="851"/>
        <w:jc w:val="center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>Алтайского края</w:t>
      </w:r>
    </w:p>
    <w:p w14:paraId="05000000" w14:textId="77777777" w:rsidR="009069EB" w:rsidRPr="00F23B51" w:rsidRDefault="009069EB" w:rsidP="00864076">
      <w:pPr>
        <w:spacing w:after="0" w:line="240" w:lineRule="auto"/>
        <w:ind w:left="851" w:right="849"/>
        <w:jc w:val="center"/>
        <w:rPr>
          <w:rFonts w:ascii="PT Astra Serif" w:hAnsi="PT Astra Serif"/>
          <w:sz w:val="28"/>
          <w:szCs w:val="28"/>
        </w:rPr>
      </w:pPr>
    </w:p>
    <w:p w14:paraId="06000000" w14:textId="303EA8DD" w:rsidR="009069EB" w:rsidRPr="00F23B51" w:rsidRDefault="006F0717" w:rsidP="00864076">
      <w:pPr>
        <w:pStyle w:val="10"/>
        <w:spacing w:before="0" w:after="0"/>
        <w:ind w:left="709" w:right="849"/>
        <w:jc w:val="center"/>
        <w:rPr>
          <w:rFonts w:ascii="PT Astra Serif" w:hAnsi="PT Astra Serif"/>
          <w:sz w:val="28"/>
          <w:szCs w:val="28"/>
        </w:rPr>
      </w:pPr>
      <w:bookmarkStart w:id="0" w:name="_Hlk127203166"/>
      <w:r w:rsidRPr="00F23B51">
        <w:rPr>
          <w:rFonts w:ascii="PT Astra Serif" w:hAnsi="PT Astra Serif"/>
          <w:sz w:val="28"/>
          <w:szCs w:val="28"/>
        </w:rPr>
        <w:t>О внесении изменени</w:t>
      </w:r>
      <w:r w:rsidR="00B93C26" w:rsidRPr="00F23B51">
        <w:rPr>
          <w:rFonts w:ascii="PT Astra Serif" w:hAnsi="PT Astra Serif"/>
          <w:sz w:val="28"/>
          <w:szCs w:val="28"/>
        </w:rPr>
        <w:t>й</w:t>
      </w:r>
      <w:r w:rsidRPr="00F23B51">
        <w:rPr>
          <w:rFonts w:ascii="PT Astra Serif" w:hAnsi="PT Astra Serif"/>
          <w:sz w:val="28"/>
          <w:szCs w:val="28"/>
        </w:rPr>
        <w:t xml:space="preserve"> </w:t>
      </w:r>
      <w:r w:rsidR="00715FB6" w:rsidRPr="00F23B51">
        <w:rPr>
          <w:rFonts w:ascii="PT Astra Serif" w:hAnsi="PT Astra Serif"/>
          <w:sz w:val="28"/>
          <w:szCs w:val="28"/>
        </w:rPr>
        <w:t>в</w:t>
      </w:r>
      <w:r w:rsidR="00C93ED6" w:rsidRPr="00F23B51">
        <w:rPr>
          <w:rFonts w:ascii="PT Astra Serif" w:hAnsi="PT Astra Serif"/>
          <w:sz w:val="28"/>
          <w:szCs w:val="28"/>
        </w:rPr>
        <w:t xml:space="preserve"> </w:t>
      </w:r>
      <w:r w:rsidRPr="00F23B51">
        <w:rPr>
          <w:rFonts w:ascii="PT Astra Serif" w:hAnsi="PT Astra Serif"/>
          <w:sz w:val="28"/>
          <w:szCs w:val="28"/>
        </w:rPr>
        <w:t>закон</w:t>
      </w:r>
      <w:r w:rsidR="00B93C26" w:rsidRPr="00F23B51">
        <w:rPr>
          <w:rFonts w:ascii="PT Astra Serif" w:hAnsi="PT Astra Serif"/>
          <w:sz w:val="28"/>
          <w:szCs w:val="28"/>
        </w:rPr>
        <w:t xml:space="preserve"> Алтайского края</w:t>
      </w:r>
    </w:p>
    <w:p w14:paraId="07000000" w14:textId="77777777" w:rsidR="009069EB" w:rsidRPr="00F23B51" w:rsidRDefault="006F0717" w:rsidP="00864076">
      <w:pPr>
        <w:pStyle w:val="10"/>
        <w:spacing w:before="0" w:after="0"/>
        <w:ind w:left="709" w:right="849"/>
        <w:jc w:val="center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>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bookmarkEnd w:id="0"/>
    <w:p w14:paraId="08000000" w14:textId="77777777" w:rsidR="009069EB" w:rsidRPr="00F23B51" w:rsidRDefault="009069EB" w:rsidP="00864076">
      <w:pPr>
        <w:tabs>
          <w:tab w:val="left" w:pos="2268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09000000" w14:textId="77777777" w:rsidR="009069EB" w:rsidRPr="00F23B51" w:rsidRDefault="006F0717" w:rsidP="00864076">
      <w:pPr>
        <w:tabs>
          <w:tab w:val="left" w:pos="2268"/>
        </w:tabs>
        <w:spacing w:after="0" w:line="240" w:lineRule="auto"/>
        <w:ind w:firstLine="709"/>
        <w:jc w:val="both"/>
        <w:rPr>
          <w:rFonts w:ascii="MS UI Gothic" w:eastAsia="MS UI Gothic" w:hAnsi="MS UI Gothic"/>
          <w:b/>
          <w:sz w:val="28"/>
          <w:szCs w:val="28"/>
        </w:rPr>
      </w:pPr>
      <w:r w:rsidRPr="00F23B51">
        <w:rPr>
          <w:rFonts w:ascii="PT Astra Serif" w:hAnsi="PT Astra Serif"/>
          <w:b/>
          <w:sz w:val="28"/>
          <w:szCs w:val="28"/>
        </w:rPr>
        <w:t xml:space="preserve">Статья 1 </w:t>
      </w:r>
      <w:r w:rsidRPr="00F23B51">
        <w:rPr>
          <w:rFonts w:ascii="PT Astra Serif" w:hAnsi="PT Astra Serif"/>
          <w:b/>
          <w:sz w:val="28"/>
          <w:szCs w:val="28"/>
        </w:rPr>
        <w:tab/>
      </w:r>
    </w:p>
    <w:p w14:paraId="0A000000" w14:textId="77777777" w:rsidR="009069EB" w:rsidRPr="00F23B51" w:rsidRDefault="009069EB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176E38" w14:textId="4581E2B0" w:rsidR="008C6AF0" w:rsidRPr="00F23B51" w:rsidRDefault="006F0717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 xml:space="preserve">Внести </w:t>
      </w:r>
      <w:r w:rsidR="00D111A9" w:rsidRPr="00F23B51">
        <w:rPr>
          <w:rFonts w:ascii="PT Astra Serif" w:hAnsi="PT Astra Serif"/>
          <w:sz w:val="28"/>
          <w:szCs w:val="28"/>
        </w:rPr>
        <w:t xml:space="preserve">в </w:t>
      </w:r>
      <w:r w:rsidR="00B93C26" w:rsidRPr="00F23B51">
        <w:rPr>
          <w:rFonts w:ascii="PT Astra Serif" w:hAnsi="PT Astra Serif"/>
          <w:sz w:val="28"/>
          <w:szCs w:val="28"/>
        </w:rPr>
        <w:t>з</w:t>
      </w:r>
      <w:r w:rsidRPr="00F23B51">
        <w:rPr>
          <w:rFonts w:ascii="PT Astra Serif" w:hAnsi="PT Astra Serif"/>
          <w:sz w:val="28"/>
          <w:szCs w:val="28"/>
        </w:rPr>
        <w:t xml:space="preserve">акон Алтайского края от 6 февраля 2012 года </w:t>
      </w:r>
      <w:r w:rsidR="00C93ED6" w:rsidRPr="00F23B51">
        <w:rPr>
          <w:rFonts w:ascii="PT Astra Serif" w:hAnsi="PT Astra Serif"/>
          <w:sz w:val="28"/>
          <w:szCs w:val="28"/>
        </w:rPr>
        <w:t>№</w:t>
      </w:r>
      <w:r w:rsidR="008C6AF0" w:rsidRPr="00F23B51">
        <w:rPr>
          <w:rFonts w:ascii="PT Astra Serif" w:hAnsi="PT Astra Serif"/>
          <w:sz w:val="28"/>
          <w:szCs w:val="28"/>
        </w:rPr>
        <w:t xml:space="preserve"> 5-ЗС «О </w:t>
      </w:r>
      <w:r w:rsidRPr="00F23B51">
        <w:rPr>
          <w:rFonts w:ascii="PT Astra Serif" w:hAnsi="PT Astra Serif"/>
          <w:sz w:val="28"/>
          <w:szCs w:val="28"/>
        </w:rPr>
        <w:t>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Алтайского края, 2012, № 190, час</w:t>
      </w:r>
      <w:r w:rsidR="00C93ED6" w:rsidRPr="00F23B51">
        <w:rPr>
          <w:rFonts w:ascii="PT Astra Serif" w:hAnsi="PT Astra Serif"/>
          <w:sz w:val="28"/>
          <w:szCs w:val="28"/>
        </w:rPr>
        <w:t>ть I; 2013, № </w:t>
      </w:r>
      <w:r w:rsidRPr="00F23B51">
        <w:rPr>
          <w:rFonts w:ascii="PT Astra Serif" w:hAnsi="PT Astra Serif"/>
          <w:sz w:val="28"/>
          <w:szCs w:val="28"/>
        </w:rPr>
        <w:t>210, часть I; 2014, №</w:t>
      </w:r>
      <w:r w:rsidR="00864076" w:rsidRPr="00F23B51">
        <w:rPr>
          <w:rFonts w:ascii="PT Astra Serif" w:hAnsi="PT Astra Serif"/>
          <w:sz w:val="28"/>
          <w:szCs w:val="28"/>
        </w:rPr>
        <w:t> </w:t>
      </w:r>
      <w:r w:rsidRPr="00F23B51">
        <w:rPr>
          <w:rFonts w:ascii="PT Astra Serif" w:hAnsi="PT Astra Serif"/>
          <w:sz w:val="28"/>
          <w:szCs w:val="28"/>
        </w:rPr>
        <w:t>222, часть I; 2015, № 235; 2016, № 238; Официальный интернет-портал правовой информации (www.pra</w:t>
      </w:r>
      <w:r w:rsidR="00C93ED6" w:rsidRPr="00F23B51">
        <w:rPr>
          <w:rFonts w:ascii="PT Astra Serif" w:hAnsi="PT Astra Serif"/>
          <w:sz w:val="28"/>
          <w:szCs w:val="28"/>
        </w:rPr>
        <w:t>vo.gov.ru), 5 июля 2017 года, 1 </w:t>
      </w:r>
      <w:r w:rsidRPr="00F23B51">
        <w:rPr>
          <w:rFonts w:ascii="PT Astra Serif" w:hAnsi="PT Astra Serif"/>
          <w:sz w:val="28"/>
          <w:szCs w:val="28"/>
        </w:rPr>
        <w:t>февраля 2018 года, 6</w:t>
      </w:r>
      <w:r w:rsidR="003C04B0" w:rsidRPr="00F23B51">
        <w:rPr>
          <w:rFonts w:ascii="PT Astra Serif" w:hAnsi="PT Astra Serif"/>
          <w:sz w:val="28"/>
          <w:szCs w:val="28"/>
        </w:rPr>
        <w:t> </w:t>
      </w:r>
      <w:r w:rsidRPr="00F23B51">
        <w:rPr>
          <w:rFonts w:ascii="PT Astra Serif" w:hAnsi="PT Astra Serif"/>
          <w:sz w:val="28"/>
          <w:szCs w:val="28"/>
        </w:rPr>
        <w:t>февраля</w:t>
      </w:r>
      <w:r w:rsidR="003C04B0" w:rsidRPr="00F23B51">
        <w:rPr>
          <w:rFonts w:ascii="PT Astra Serif" w:hAnsi="PT Astra Serif"/>
          <w:sz w:val="28"/>
          <w:szCs w:val="28"/>
        </w:rPr>
        <w:t> </w:t>
      </w:r>
      <w:r w:rsidR="00F23B51" w:rsidRPr="00F23B51">
        <w:rPr>
          <w:rFonts w:ascii="PT Astra Serif" w:hAnsi="PT Astra Serif"/>
          <w:sz w:val="28"/>
          <w:szCs w:val="28"/>
        </w:rPr>
        <w:t>2019 </w:t>
      </w:r>
      <w:r w:rsidRPr="00F23B51">
        <w:rPr>
          <w:rFonts w:ascii="PT Astra Serif" w:hAnsi="PT Astra Serif"/>
          <w:sz w:val="28"/>
          <w:szCs w:val="28"/>
        </w:rPr>
        <w:t>года, 22 декабря 2020 года, 1 апреля 2021</w:t>
      </w:r>
      <w:r w:rsidR="00C93ED6" w:rsidRPr="00F23B51">
        <w:rPr>
          <w:rFonts w:ascii="PT Astra Serif" w:hAnsi="PT Astra Serif"/>
          <w:sz w:val="28"/>
          <w:szCs w:val="28"/>
        </w:rPr>
        <w:t> </w:t>
      </w:r>
      <w:r w:rsidR="00F23B51">
        <w:rPr>
          <w:rFonts w:ascii="PT Astra Serif" w:hAnsi="PT Astra Serif"/>
          <w:sz w:val="28"/>
          <w:szCs w:val="28"/>
        </w:rPr>
        <w:t xml:space="preserve"> года, 8 </w:t>
      </w:r>
      <w:r w:rsidR="00864076" w:rsidRPr="00F23B51">
        <w:rPr>
          <w:rFonts w:ascii="PT Astra Serif" w:hAnsi="PT Astra Serif"/>
          <w:sz w:val="28"/>
          <w:szCs w:val="28"/>
        </w:rPr>
        <w:t>сентября 2021 года, 3 </w:t>
      </w:r>
      <w:r w:rsidRPr="00F23B51">
        <w:rPr>
          <w:rFonts w:ascii="PT Astra Serif" w:hAnsi="PT Astra Serif"/>
          <w:sz w:val="28"/>
          <w:szCs w:val="28"/>
        </w:rPr>
        <w:t>февраля 2022 года</w:t>
      </w:r>
      <w:r w:rsidR="008957C2" w:rsidRPr="00F23B51">
        <w:rPr>
          <w:rFonts w:ascii="PT Astra Serif" w:hAnsi="PT Astra Serif"/>
          <w:sz w:val="28"/>
          <w:szCs w:val="28"/>
        </w:rPr>
        <w:t>, 2 июня 2023 года</w:t>
      </w:r>
      <w:r w:rsidR="00451599" w:rsidRPr="00F23B51">
        <w:rPr>
          <w:rFonts w:ascii="PT Astra Serif" w:hAnsi="PT Astra Serif"/>
          <w:sz w:val="28"/>
          <w:szCs w:val="28"/>
        </w:rPr>
        <w:t>, 14 июня 2024 года</w:t>
      </w:r>
      <w:r w:rsidR="00864076" w:rsidRPr="00F23B51">
        <w:rPr>
          <w:rFonts w:ascii="PT Astra Serif" w:hAnsi="PT Astra Serif"/>
          <w:sz w:val="28"/>
          <w:szCs w:val="28"/>
        </w:rPr>
        <w:t>, 9 сентября 2024 года</w:t>
      </w:r>
      <w:r w:rsidRPr="00F23B51">
        <w:rPr>
          <w:rFonts w:ascii="PT Astra Serif" w:hAnsi="PT Astra Serif"/>
          <w:sz w:val="28"/>
          <w:szCs w:val="28"/>
        </w:rPr>
        <w:t xml:space="preserve">) </w:t>
      </w:r>
      <w:r w:rsidR="00B93C26" w:rsidRPr="00F23B51">
        <w:rPr>
          <w:rFonts w:ascii="PT Astra Serif" w:hAnsi="PT Astra Serif"/>
          <w:sz w:val="28"/>
          <w:szCs w:val="28"/>
        </w:rPr>
        <w:t>следующие изменения</w:t>
      </w:r>
      <w:r w:rsidR="008C6AF0" w:rsidRPr="00F23B51">
        <w:rPr>
          <w:rFonts w:ascii="PT Astra Serif" w:hAnsi="PT Astra Serif"/>
          <w:sz w:val="28"/>
          <w:szCs w:val="28"/>
        </w:rPr>
        <w:t>:</w:t>
      </w:r>
    </w:p>
    <w:p w14:paraId="64C3ACEC" w14:textId="104335C3" w:rsidR="00B93C26" w:rsidRPr="00F23B51" w:rsidRDefault="00A7717E" w:rsidP="0086407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F23B51">
        <w:rPr>
          <w:rFonts w:ascii="PT Astra Serif" w:eastAsia="PT Astra Serif" w:hAnsi="PT Astra Serif" w:cs="PT Astra Serif"/>
          <w:sz w:val="28"/>
          <w:szCs w:val="28"/>
        </w:rPr>
        <w:t>1) пункт</w:t>
      </w:r>
      <w:r w:rsidR="00B93C26" w:rsidRPr="00F23B51">
        <w:rPr>
          <w:rFonts w:ascii="PT Astra Serif" w:eastAsia="PT Astra Serif" w:hAnsi="PT Astra Serif" w:cs="PT Astra Serif"/>
          <w:sz w:val="28"/>
          <w:szCs w:val="28"/>
        </w:rPr>
        <w:t xml:space="preserve"> 3 статьи 1 после слов «за и</w:t>
      </w:r>
      <w:r w:rsidR="004C643B" w:rsidRPr="00F23B51">
        <w:rPr>
          <w:rFonts w:ascii="PT Astra Serif" w:eastAsia="PT Astra Serif" w:hAnsi="PT Astra Serif" w:cs="PT Astra Serif"/>
          <w:sz w:val="28"/>
          <w:szCs w:val="28"/>
        </w:rPr>
        <w:t>сключением» дополнить словами «ф</w:t>
      </w:r>
      <w:r w:rsidR="00B93C26" w:rsidRPr="00F23B51">
        <w:rPr>
          <w:rFonts w:ascii="PT Astra Serif" w:eastAsia="PT Astra Serif" w:hAnsi="PT Astra Serif" w:cs="PT Astra Serif"/>
          <w:sz w:val="28"/>
          <w:szCs w:val="28"/>
        </w:rPr>
        <w:t>едеральных бюджетных учреждений, перечень которых утверждается Правительством Российской Федерации, и»;</w:t>
      </w:r>
    </w:p>
    <w:p w14:paraId="4CD4B197" w14:textId="77777777" w:rsidR="00F23B51" w:rsidRPr="00F23B51" w:rsidRDefault="00F23B51" w:rsidP="0086407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14:paraId="41CDC58E" w14:textId="24F4EE0D" w:rsidR="00B93C26" w:rsidRPr="00F23B51" w:rsidRDefault="00B93C26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 w:cs="PT Astra Serif"/>
          <w:sz w:val="28"/>
          <w:szCs w:val="28"/>
        </w:rPr>
        <w:t>2) стать</w:t>
      </w:r>
      <w:r w:rsidR="00A7717E" w:rsidRPr="00F23B51">
        <w:rPr>
          <w:rFonts w:ascii="PT Astra Serif" w:hAnsi="PT Astra Serif" w:cs="PT Astra Serif"/>
          <w:sz w:val="28"/>
          <w:szCs w:val="28"/>
        </w:rPr>
        <w:t>ю</w:t>
      </w:r>
      <w:r w:rsidRPr="00F23B51">
        <w:rPr>
          <w:rFonts w:ascii="PT Astra Serif" w:hAnsi="PT Astra Serif" w:cs="PT Astra Serif"/>
          <w:sz w:val="28"/>
          <w:szCs w:val="28"/>
        </w:rPr>
        <w:t xml:space="preserve"> 7 </w:t>
      </w:r>
      <w:r w:rsidRPr="00F23B51">
        <w:rPr>
          <w:rFonts w:ascii="PT Astra Serif" w:eastAsia="PT Astra Serif" w:hAnsi="PT Astra Serif" w:cs="PT Astra Serif"/>
          <w:sz w:val="28"/>
          <w:szCs w:val="28"/>
        </w:rPr>
        <w:t>после слов «за исключением» дополнить сло</w:t>
      </w:r>
      <w:r w:rsidR="004C643B" w:rsidRPr="00F23B51">
        <w:rPr>
          <w:rFonts w:ascii="PT Astra Serif" w:eastAsia="PT Astra Serif" w:hAnsi="PT Astra Serif" w:cs="PT Astra Serif"/>
          <w:sz w:val="28"/>
          <w:szCs w:val="28"/>
        </w:rPr>
        <w:t>вами «ф</w:t>
      </w:r>
      <w:r w:rsidRPr="00F23B51">
        <w:rPr>
          <w:rFonts w:ascii="PT Astra Serif" w:eastAsia="PT Astra Serif" w:hAnsi="PT Astra Serif" w:cs="PT Astra Serif"/>
          <w:sz w:val="28"/>
          <w:szCs w:val="28"/>
        </w:rPr>
        <w:t xml:space="preserve">едеральных </w:t>
      </w:r>
      <w:r w:rsidRPr="00F23B51">
        <w:rPr>
          <w:rFonts w:ascii="PT Astra Serif" w:hAnsi="PT Astra Serif"/>
          <w:sz w:val="28"/>
          <w:szCs w:val="28"/>
        </w:rPr>
        <w:t>бюджетных учреждений, перечень которых утверждается Правител</w:t>
      </w:r>
      <w:r w:rsidR="000F71EF" w:rsidRPr="00F23B51">
        <w:rPr>
          <w:rFonts w:ascii="PT Astra Serif" w:hAnsi="PT Astra Serif"/>
          <w:sz w:val="28"/>
          <w:szCs w:val="28"/>
        </w:rPr>
        <w:t>ьством Российской Федерации, и»;</w:t>
      </w:r>
    </w:p>
    <w:p w14:paraId="16ADBE42" w14:textId="77777777" w:rsidR="00F23B51" w:rsidRPr="00F23B51" w:rsidRDefault="00F23B51" w:rsidP="0086407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517DAD3A" w14:textId="76F9EC3F" w:rsidR="00275942" w:rsidRPr="00F23B51" w:rsidRDefault="00B93C26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>3</w:t>
      </w:r>
      <w:r w:rsidR="000F71EF" w:rsidRPr="00F23B51">
        <w:rPr>
          <w:rFonts w:ascii="PT Astra Serif" w:hAnsi="PT Astra Serif"/>
          <w:sz w:val="28"/>
          <w:szCs w:val="28"/>
        </w:rPr>
        <w:t>) </w:t>
      </w:r>
      <w:r w:rsidR="007A3266" w:rsidRPr="00F23B51">
        <w:rPr>
          <w:rFonts w:ascii="PT Astra Serif" w:hAnsi="PT Astra Serif"/>
          <w:sz w:val="28"/>
          <w:szCs w:val="28"/>
        </w:rPr>
        <w:t>статью</w:t>
      </w:r>
      <w:r w:rsidR="00275942" w:rsidRPr="00F23B51">
        <w:rPr>
          <w:rFonts w:ascii="PT Astra Serif" w:hAnsi="PT Astra Serif"/>
          <w:sz w:val="28"/>
          <w:szCs w:val="28"/>
        </w:rPr>
        <w:t xml:space="preserve"> </w:t>
      </w:r>
      <w:r w:rsidRPr="00F23B51">
        <w:rPr>
          <w:rFonts w:ascii="PT Astra Serif" w:hAnsi="PT Astra Serif"/>
          <w:sz w:val="28"/>
          <w:szCs w:val="28"/>
        </w:rPr>
        <w:t>8 дополнить частью 5 следующего содержания:</w:t>
      </w:r>
    </w:p>
    <w:p w14:paraId="6E43E770" w14:textId="666BE203" w:rsidR="00B93C26" w:rsidRPr="00F23B51" w:rsidRDefault="00B93C26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 xml:space="preserve">«5. Не допускается розничная продажа алкогольной продукции в торговых объектах, расположенных в нежилых помещениях многоквартирного дома, вход для покупателей в которые организован со стороны того же фасада многоквартирного дома, где расположены входы в жилые помещения многоквартирного дома. В случае наличия в многоквартирном доме входов в жилые помещения, расположенных с разных фасадов многоквартирного дома, ограничение, предусмотренное настоящей частью, не распространяется на торговые объекты, вход для покупателей в которые организован со стороны фасада многоквартирного дома, обращенного к </w:t>
      </w:r>
      <w:r w:rsidR="00275942" w:rsidRPr="00F23B51">
        <w:rPr>
          <w:rFonts w:ascii="PT Astra Serif" w:hAnsi="PT Astra Serif"/>
          <w:sz w:val="28"/>
          <w:szCs w:val="28"/>
        </w:rPr>
        <w:t>элементам</w:t>
      </w:r>
      <w:r w:rsidRPr="00F23B51">
        <w:rPr>
          <w:rFonts w:ascii="PT Astra Serif" w:hAnsi="PT Astra Serif"/>
          <w:sz w:val="28"/>
          <w:szCs w:val="28"/>
        </w:rPr>
        <w:t xml:space="preserve"> улично-дорожной сети, при условии, что между многоквартирным домом и элементами улично-дорожной сети не расположены иные жилые дома.».</w:t>
      </w:r>
    </w:p>
    <w:p w14:paraId="3E646BB9" w14:textId="77777777" w:rsidR="00D111A9" w:rsidRPr="00F23B51" w:rsidRDefault="00D111A9" w:rsidP="008640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E000000" w14:textId="77777777" w:rsidR="009069EB" w:rsidRPr="00F23B51" w:rsidRDefault="006F0717" w:rsidP="0086407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23B51">
        <w:rPr>
          <w:rFonts w:ascii="PT Astra Serif" w:hAnsi="PT Astra Serif"/>
          <w:b/>
          <w:sz w:val="28"/>
          <w:szCs w:val="28"/>
        </w:rPr>
        <w:t>Статья 2</w:t>
      </w:r>
    </w:p>
    <w:p w14:paraId="53CA69A0" w14:textId="77777777" w:rsidR="009A14FF" w:rsidRPr="00F23B51" w:rsidRDefault="009A14FF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D2E6915" w14:textId="598956CD" w:rsidR="004C643B" w:rsidRPr="00F23B51" w:rsidRDefault="009A14FF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t>1.</w:t>
      </w:r>
      <w:r w:rsidRPr="00F23B51">
        <w:rPr>
          <w:rFonts w:ascii="PT Astra Serif" w:hAnsi="PT Astra Serif"/>
          <w:sz w:val="28"/>
          <w:szCs w:val="28"/>
          <w:lang w:val="en-US"/>
        </w:rPr>
        <w:t> </w:t>
      </w:r>
      <w:r w:rsidR="004C643B" w:rsidRPr="00F23B51">
        <w:rPr>
          <w:rFonts w:ascii="PT Astra Serif" w:hAnsi="PT Astra Serif"/>
          <w:sz w:val="28"/>
          <w:szCs w:val="28"/>
        </w:rPr>
        <w:t>Настоящий Закон вступает в силу с 1 марта 202</w:t>
      </w:r>
      <w:r w:rsidR="00C353E3" w:rsidRPr="00F23B51">
        <w:rPr>
          <w:rFonts w:ascii="PT Astra Serif" w:hAnsi="PT Astra Serif"/>
          <w:sz w:val="28"/>
          <w:szCs w:val="28"/>
        </w:rPr>
        <w:t>5</w:t>
      </w:r>
      <w:r w:rsidR="004C643B" w:rsidRPr="00F23B51">
        <w:rPr>
          <w:rFonts w:ascii="PT Astra Serif" w:hAnsi="PT Astra Serif"/>
          <w:sz w:val="28"/>
          <w:szCs w:val="28"/>
        </w:rPr>
        <w:t xml:space="preserve"> года, за исключением </w:t>
      </w:r>
      <w:r w:rsidR="0043378D" w:rsidRPr="00F23B51">
        <w:rPr>
          <w:rFonts w:ascii="PT Astra Serif" w:hAnsi="PT Astra Serif"/>
          <w:sz w:val="28"/>
          <w:szCs w:val="28"/>
        </w:rPr>
        <w:t>пункта 3 статьи 1 настоящего Закона.</w:t>
      </w:r>
    </w:p>
    <w:p w14:paraId="488203F3" w14:textId="6997BCFE" w:rsidR="004C643B" w:rsidRPr="00F23B51" w:rsidRDefault="004C643B" w:rsidP="008640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B51">
        <w:rPr>
          <w:rFonts w:ascii="PT Astra Serif" w:hAnsi="PT Astra Serif"/>
          <w:sz w:val="28"/>
          <w:szCs w:val="28"/>
        </w:rPr>
        <w:lastRenderedPageBreak/>
        <w:t>2.</w:t>
      </w:r>
      <w:r w:rsidR="009A14FF" w:rsidRPr="00F23B51">
        <w:rPr>
          <w:rFonts w:ascii="PT Astra Serif" w:hAnsi="PT Astra Serif"/>
          <w:sz w:val="28"/>
          <w:szCs w:val="28"/>
          <w:lang w:val="en-US"/>
        </w:rPr>
        <w:t> </w:t>
      </w:r>
      <w:hyperlink r:id="rId7" w:history="1">
        <w:r w:rsidRPr="00F23B51">
          <w:rPr>
            <w:rFonts w:ascii="PT Astra Serif" w:hAnsi="PT Astra Serif"/>
            <w:sz w:val="28"/>
            <w:szCs w:val="28"/>
          </w:rPr>
          <w:t xml:space="preserve">Пункт 3 </w:t>
        </w:r>
      </w:hyperlink>
      <w:r w:rsidRPr="00F23B51">
        <w:rPr>
          <w:rFonts w:ascii="PT Astra Serif" w:hAnsi="PT Astra Serif"/>
          <w:sz w:val="28"/>
          <w:szCs w:val="28"/>
        </w:rPr>
        <w:t>статьи 1 настоящего Закона вступает в силу с 1 сентября 2025 года.</w:t>
      </w:r>
    </w:p>
    <w:p w14:paraId="4E86964B" w14:textId="77777777" w:rsidR="004C643B" w:rsidRPr="00F23B51" w:rsidRDefault="004C643B" w:rsidP="008640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EC90DAA" w14:textId="77777777" w:rsidR="00A945CB" w:rsidRPr="00F23B51" w:rsidRDefault="00A945CB" w:rsidP="008640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21E11B0" w14:textId="77777777" w:rsidR="00A945CB" w:rsidRPr="00F23B51" w:rsidRDefault="00A945CB" w:rsidP="008640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3ED6" w:rsidRPr="00F23B51" w14:paraId="27A61E2F" w14:textId="77777777" w:rsidTr="00C93ED6">
        <w:tc>
          <w:tcPr>
            <w:tcW w:w="4814" w:type="dxa"/>
          </w:tcPr>
          <w:p w14:paraId="65B2B663" w14:textId="03EA767E" w:rsidR="00C93ED6" w:rsidRPr="00F23B51" w:rsidRDefault="00C93ED6" w:rsidP="00864076">
            <w:pPr>
              <w:ind w:left="-11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23B51">
              <w:rPr>
                <w:rFonts w:ascii="PT Astra Serif" w:hAnsi="PT Astra Serif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814" w:type="dxa"/>
          </w:tcPr>
          <w:p w14:paraId="140BE6E8" w14:textId="2848D8C1" w:rsidR="00C93ED6" w:rsidRPr="00F23B51" w:rsidRDefault="00C93ED6" w:rsidP="00864076">
            <w:pPr>
              <w:ind w:right="-11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23B51">
              <w:rPr>
                <w:rFonts w:ascii="PT Astra Serif" w:hAnsi="PT Astra Serif"/>
                <w:sz w:val="28"/>
                <w:szCs w:val="28"/>
              </w:rPr>
              <w:t>В.П. Томенко</w:t>
            </w:r>
          </w:p>
        </w:tc>
      </w:tr>
    </w:tbl>
    <w:p w14:paraId="28000000" w14:textId="77777777" w:rsidR="009069EB" w:rsidRPr="00F23B51" w:rsidRDefault="009069EB" w:rsidP="0086407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9069EB" w:rsidRPr="00F23B51" w:rsidSect="00F23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E6B6C" w14:textId="77777777" w:rsidR="00953B78" w:rsidRDefault="00953B78" w:rsidP="00F23B51">
      <w:pPr>
        <w:spacing w:after="0" w:line="240" w:lineRule="auto"/>
      </w:pPr>
      <w:r>
        <w:separator/>
      </w:r>
    </w:p>
  </w:endnote>
  <w:endnote w:type="continuationSeparator" w:id="0">
    <w:p w14:paraId="45B8D186" w14:textId="77777777" w:rsidR="00953B78" w:rsidRDefault="00953B78" w:rsidP="00F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42FC7" w14:textId="77777777" w:rsidR="00F23B51" w:rsidRDefault="00F23B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962CE" w14:textId="77777777" w:rsidR="00F23B51" w:rsidRDefault="00F23B5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8517" w14:textId="77777777" w:rsidR="00F23B51" w:rsidRDefault="00F23B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7D83" w14:textId="77777777" w:rsidR="00953B78" w:rsidRDefault="00953B78" w:rsidP="00F23B51">
      <w:pPr>
        <w:spacing w:after="0" w:line="240" w:lineRule="auto"/>
      </w:pPr>
      <w:r>
        <w:separator/>
      </w:r>
    </w:p>
  </w:footnote>
  <w:footnote w:type="continuationSeparator" w:id="0">
    <w:p w14:paraId="7A6CDA12" w14:textId="77777777" w:rsidR="00953B78" w:rsidRDefault="00953B78" w:rsidP="00F2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1EB1" w14:textId="77777777" w:rsidR="00F23B51" w:rsidRDefault="00F23B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39727"/>
      <w:docPartObj>
        <w:docPartGallery w:val="Page Numbers (Top of Page)"/>
        <w:docPartUnique/>
      </w:docPartObj>
    </w:sdtPr>
    <w:sdtContent>
      <w:p w14:paraId="1DF39EC5" w14:textId="033D92D7" w:rsidR="00F23B51" w:rsidRDefault="00F23B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164141" w14:textId="77777777" w:rsidR="00F23B51" w:rsidRDefault="00F23B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34749" w14:textId="77777777" w:rsidR="00F23B51" w:rsidRDefault="00F23B51">
    <w:pPr>
      <w:pStyle w:val="a3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5FA5"/>
    <w:multiLevelType w:val="multilevel"/>
    <w:tmpl w:val="0B6ECC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5C5C05"/>
    <w:multiLevelType w:val="hybridMultilevel"/>
    <w:tmpl w:val="DB2226A6"/>
    <w:lvl w:ilvl="0" w:tplc="B7DE6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F5BE7"/>
    <w:multiLevelType w:val="hybridMultilevel"/>
    <w:tmpl w:val="8642037C"/>
    <w:lvl w:ilvl="0" w:tplc="3A52A6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306214"/>
    <w:multiLevelType w:val="hybridMultilevel"/>
    <w:tmpl w:val="ECF62D18"/>
    <w:lvl w:ilvl="0" w:tplc="FEA2589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EB"/>
    <w:rsid w:val="000919DF"/>
    <w:rsid w:val="000D3CBE"/>
    <w:rsid w:val="000D50CE"/>
    <w:rsid w:val="000F6ADD"/>
    <w:rsid w:val="000F71EF"/>
    <w:rsid w:val="00184371"/>
    <w:rsid w:val="001C505C"/>
    <w:rsid w:val="001F596A"/>
    <w:rsid w:val="0020421E"/>
    <w:rsid w:val="00217D70"/>
    <w:rsid w:val="00275942"/>
    <w:rsid w:val="00320719"/>
    <w:rsid w:val="00367D76"/>
    <w:rsid w:val="003C04B0"/>
    <w:rsid w:val="0040650A"/>
    <w:rsid w:val="00417245"/>
    <w:rsid w:val="00430E97"/>
    <w:rsid w:val="0043378D"/>
    <w:rsid w:val="00451599"/>
    <w:rsid w:val="0049707E"/>
    <w:rsid w:val="004B0830"/>
    <w:rsid w:val="004C643B"/>
    <w:rsid w:val="00585028"/>
    <w:rsid w:val="00585DEC"/>
    <w:rsid w:val="005A0A70"/>
    <w:rsid w:val="005C5298"/>
    <w:rsid w:val="006447E5"/>
    <w:rsid w:val="006648F8"/>
    <w:rsid w:val="006F0717"/>
    <w:rsid w:val="00704C84"/>
    <w:rsid w:val="00715FB6"/>
    <w:rsid w:val="007A15E6"/>
    <w:rsid w:val="007A3266"/>
    <w:rsid w:val="008339E3"/>
    <w:rsid w:val="00864076"/>
    <w:rsid w:val="008957C2"/>
    <w:rsid w:val="008C6AF0"/>
    <w:rsid w:val="008E0D8C"/>
    <w:rsid w:val="009069EB"/>
    <w:rsid w:val="00942307"/>
    <w:rsid w:val="00953B78"/>
    <w:rsid w:val="00963B2B"/>
    <w:rsid w:val="00987D61"/>
    <w:rsid w:val="00990BFC"/>
    <w:rsid w:val="00995680"/>
    <w:rsid w:val="009A14FF"/>
    <w:rsid w:val="00A7717E"/>
    <w:rsid w:val="00A945CB"/>
    <w:rsid w:val="00B01323"/>
    <w:rsid w:val="00B93C26"/>
    <w:rsid w:val="00BA721A"/>
    <w:rsid w:val="00BB0324"/>
    <w:rsid w:val="00C05CBA"/>
    <w:rsid w:val="00C265F1"/>
    <w:rsid w:val="00C33F73"/>
    <w:rsid w:val="00C353E3"/>
    <w:rsid w:val="00C474AD"/>
    <w:rsid w:val="00C8630F"/>
    <w:rsid w:val="00C93ED6"/>
    <w:rsid w:val="00CF2968"/>
    <w:rsid w:val="00D111A9"/>
    <w:rsid w:val="00D806ED"/>
    <w:rsid w:val="00DE774D"/>
    <w:rsid w:val="00E903C8"/>
    <w:rsid w:val="00ED202B"/>
    <w:rsid w:val="00F23B51"/>
    <w:rsid w:val="00F50892"/>
    <w:rsid w:val="00F66967"/>
    <w:rsid w:val="00F765B6"/>
    <w:rsid w:val="00F91631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829F"/>
  <w15:docId w15:val="{DA8C85C9-EB76-4D27-8D06-4BD29596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6">
    <w:name w:val="table of figures"/>
    <w:basedOn w:val="a"/>
    <w:next w:val="a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d">
    <w:name w:val="footer"/>
    <w:basedOn w:val="a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концевой сноски1"/>
    <w:basedOn w:val="13"/>
    <w:link w:val="af"/>
    <w:rPr>
      <w:vertAlign w:val="superscript"/>
    </w:rPr>
  </w:style>
  <w:style w:type="character" w:styleId="af">
    <w:name w:val="endnote reference"/>
    <w:basedOn w:val="a0"/>
    <w:link w:val="17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0">
    <w:name w:val="caption"/>
    <w:basedOn w:val="a"/>
    <w:next w:val="a"/>
    <w:link w:val="af1"/>
    <w:pPr>
      <w:spacing w:line="276" w:lineRule="auto"/>
    </w:pPr>
    <w:rPr>
      <w:b/>
      <w:color w:val="4472C4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4472C4" w:themeColor="accent1"/>
      <w:sz w:val="18"/>
    </w:rPr>
  </w:style>
  <w:style w:type="paragraph" w:customStyle="1" w:styleId="13">
    <w:name w:val="Основной шрифт абзаца1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0D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D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9379&amp;dst=1000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Олеся Борисовна Гамалеева</cp:lastModifiedBy>
  <cp:revision>4</cp:revision>
  <cp:lastPrinted>2024-11-25T03:08:00Z</cp:lastPrinted>
  <dcterms:created xsi:type="dcterms:W3CDTF">2024-11-25T02:59:00Z</dcterms:created>
  <dcterms:modified xsi:type="dcterms:W3CDTF">2024-11-27T08:40:00Z</dcterms:modified>
</cp:coreProperties>
</file>